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98" w:rsidRDefault="00FC2CEB" w:rsidP="00FB1C98">
      <w:r>
        <w:rPr>
          <w:rFonts w:ascii="TTFF59C120t00" w:hAnsi="TTFF59C120t00" w:cs="TTFF59C120t00"/>
          <w:noProof/>
          <w:sz w:val="35"/>
          <w:szCs w:val="35"/>
          <w:lang w:eastAsia="en-GB"/>
        </w:rPr>
        <w:drawing>
          <wp:anchor distT="0" distB="0" distL="114300" distR="114300" simplePos="0" relativeHeight="251659264" behindDoc="0" locked="0" layoutInCell="1" allowOverlap="1" wp14:anchorId="6296427F" wp14:editId="3981F394">
            <wp:simplePos x="0" y="0"/>
            <wp:positionH relativeFrom="margin">
              <wp:posOffset>2046605</wp:posOffset>
            </wp:positionH>
            <wp:positionV relativeFrom="margin">
              <wp:posOffset>-771525</wp:posOffset>
            </wp:positionV>
            <wp:extent cx="1571625" cy="1571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ascii="TTFF59C120t00" w:hAnsi="TTFF59C120t00" w:cs="TTFF59C120t00"/>
          <w:sz w:val="35"/>
          <w:szCs w:val="35"/>
        </w:rPr>
      </w:pPr>
    </w:p>
    <w:p w:rsid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ascii="TTFF59C120t00" w:hAnsi="TTFF59C120t00" w:cs="TTFF59C120t00"/>
          <w:sz w:val="35"/>
          <w:szCs w:val="35"/>
        </w:rPr>
      </w:pPr>
    </w:p>
    <w:p w:rsid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ascii="TTFF59C120t00" w:hAnsi="TTFF59C120t00" w:cs="TTFF59C120t00"/>
          <w:sz w:val="35"/>
          <w:szCs w:val="35"/>
        </w:rPr>
      </w:pP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jc w:val="center"/>
        <w:rPr>
          <w:rFonts w:cs="TTFF59C120t00"/>
          <w:b/>
          <w:sz w:val="32"/>
          <w:szCs w:val="32"/>
        </w:rPr>
      </w:pPr>
      <w:r w:rsidRPr="00FB1C98">
        <w:rPr>
          <w:rFonts w:cs="TTFF59C120t00"/>
          <w:b/>
          <w:sz w:val="32"/>
          <w:szCs w:val="32"/>
        </w:rPr>
        <w:t>Accident and Emergency Guidance</w:t>
      </w:r>
    </w:p>
    <w:p w:rsidR="00FB1C98" w:rsidRDefault="00FB1C98" w:rsidP="00FB1C98">
      <w:pPr>
        <w:autoSpaceDE w:val="0"/>
        <w:autoSpaceDN w:val="0"/>
        <w:adjustRightInd w:val="0"/>
        <w:spacing w:after="0" w:line="240" w:lineRule="auto"/>
        <w:jc w:val="center"/>
        <w:rPr>
          <w:rFonts w:ascii="TTFF59C120t00" w:hAnsi="TTFF59C120t00" w:cs="TTFF59C120t00"/>
          <w:sz w:val="32"/>
          <w:szCs w:val="32"/>
        </w:rPr>
      </w:pPr>
    </w:p>
    <w:p w:rsid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120t00"/>
          <w:b/>
          <w:sz w:val="24"/>
          <w:szCs w:val="24"/>
        </w:rPr>
      </w:pPr>
      <w:r w:rsidRPr="00FB1C98">
        <w:rPr>
          <w:rFonts w:cs="TTFF59C120t00"/>
          <w:b/>
          <w:sz w:val="24"/>
          <w:szCs w:val="24"/>
        </w:rPr>
        <w:t>In the event of an accident or emergency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120t00"/>
          <w:b/>
          <w:sz w:val="24"/>
          <w:szCs w:val="24"/>
        </w:rPr>
      </w:pP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Pr="00FB1C98">
        <w:rPr>
          <w:rFonts w:cs="TTFF59CB28t00"/>
          <w:sz w:val="24"/>
          <w:szCs w:val="24"/>
        </w:rPr>
        <w:t>Stay calm but act swiftly and observe the situation. Is there any danger of further injuries?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Pr="00FB1C98">
        <w:rPr>
          <w:rFonts w:cs="TTFF59CB28t00"/>
          <w:sz w:val="24"/>
          <w:szCs w:val="24"/>
        </w:rPr>
        <w:t>Listen to what the injured person is saying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Pr="00FB1C98">
        <w:rPr>
          <w:rFonts w:cs="TTFF59CB28t00"/>
          <w:sz w:val="24"/>
          <w:szCs w:val="24"/>
        </w:rPr>
        <w:t>If the injury is minor, alert your first aider to take appropriate action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Pr="00FB1C98">
        <w:rPr>
          <w:rFonts w:cs="TTFF59CB28t00"/>
          <w:sz w:val="24"/>
          <w:szCs w:val="24"/>
        </w:rPr>
        <w:t>If the injury requires specialist treatment, call the emergency services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Pr="00FB1C98">
        <w:rPr>
          <w:rFonts w:cs="TTFF59CB28t00"/>
          <w:sz w:val="24"/>
          <w:szCs w:val="24"/>
        </w:rPr>
        <w:t>Deal with the rest of the group and ensure that they are adequately supervised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Pr="00FB1C98">
        <w:rPr>
          <w:rFonts w:cs="TTFF59CB28t00"/>
          <w:sz w:val="24"/>
          <w:szCs w:val="24"/>
        </w:rPr>
        <w:t>Do not move someone with major injuries - wait for the emergency services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Pr="00FB1C98">
        <w:rPr>
          <w:rFonts w:cs="TTFF59CB28t00"/>
          <w:sz w:val="24"/>
          <w:szCs w:val="24"/>
        </w:rPr>
        <w:t>Contact the injured person’s parent/carer</w:t>
      </w:r>
    </w:p>
    <w:p w:rsid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Pr="00FB1C98">
        <w:rPr>
          <w:rFonts w:cs="TTFF59CB28t00"/>
          <w:sz w:val="24"/>
          <w:szCs w:val="24"/>
        </w:rPr>
        <w:t>Complete an incident/accident report form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</w:p>
    <w:p w:rsid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120t00"/>
          <w:b/>
          <w:sz w:val="24"/>
          <w:szCs w:val="24"/>
        </w:rPr>
      </w:pPr>
      <w:r w:rsidRPr="00FB1C98">
        <w:rPr>
          <w:rFonts w:cs="TTFF59C120t00"/>
          <w:b/>
          <w:sz w:val="24"/>
          <w:szCs w:val="24"/>
        </w:rPr>
        <w:t>First aid kit contents include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120t00"/>
          <w:b/>
          <w:sz w:val="24"/>
          <w:szCs w:val="24"/>
        </w:rPr>
      </w:pP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Pr="00FB1C98">
        <w:rPr>
          <w:rFonts w:cs="TTFF59CB28t00"/>
          <w:sz w:val="24"/>
          <w:szCs w:val="24"/>
        </w:rPr>
        <w:t>A guidance leaflet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Pr="00FB1C98">
        <w:rPr>
          <w:rFonts w:cs="TTFF59CB28t00"/>
          <w:sz w:val="24"/>
          <w:szCs w:val="24"/>
        </w:rPr>
        <w:t>A</w:t>
      </w:r>
      <w:r w:rsidR="00143936">
        <w:rPr>
          <w:rFonts w:cs="TTFF59CB28t00"/>
          <w:sz w:val="24"/>
          <w:szCs w:val="24"/>
        </w:rPr>
        <w:t>ssorted plasters</w:t>
      </w:r>
      <w:bookmarkStart w:id="0" w:name="_GoBack"/>
      <w:bookmarkEnd w:id="0"/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="00143936">
        <w:rPr>
          <w:rFonts w:cs="Symbol"/>
          <w:sz w:val="24"/>
          <w:szCs w:val="24"/>
        </w:rPr>
        <w:t>1 large sterile first aid dressing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="00143936">
        <w:rPr>
          <w:rFonts w:cs="TTFF59CB28t00"/>
          <w:sz w:val="24"/>
          <w:szCs w:val="24"/>
        </w:rPr>
        <w:t>2 medium sterile first aid dressings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="00143936">
        <w:rPr>
          <w:rFonts w:cs="TTFF59CB28t00"/>
          <w:sz w:val="24"/>
          <w:szCs w:val="24"/>
        </w:rPr>
        <w:t>1 sterile eye pad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="00143936">
        <w:rPr>
          <w:rFonts w:cs="TTFF59CB28t00"/>
          <w:sz w:val="24"/>
          <w:szCs w:val="24"/>
        </w:rPr>
        <w:t>1 sterile</w:t>
      </w:r>
      <w:r w:rsidRPr="00FB1C98">
        <w:rPr>
          <w:rFonts w:cs="TTFF59CB28t00"/>
          <w:sz w:val="24"/>
          <w:szCs w:val="24"/>
        </w:rPr>
        <w:t xml:space="preserve"> burns dressings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="00143936">
        <w:rPr>
          <w:rFonts w:cs="TTFF59CB28t00"/>
          <w:sz w:val="24"/>
          <w:szCs w:val="24"/>
        </w:rPr>
        <w:t>10</w:t>
      </w:r>
      <w:r w:rsidRPr="00FB1C98">
        <w:rPr>
          <w:rFonts w:cs="TTFF59CB28t00"/>
          <w:sz w:val="24"/>
          <w:szCs w:val="24"/>
        </w:rPr>
        <w:t xml:space="preserve"> gauze swabs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="00143936">
        <w:rPr>
          <w:rFonts w:cs="Symbol"/>
          <w:sz w:val="24"/>
          <w:szCs w:val="24"/>
        </w:rPr>
        <w:t xml:space="preserve">Sterile </w:t>
      </w:r>
      <w:r w:rsidR="00143936" w:rsidRPr="00143936">
        <w:rPr>
          <w:rFonts w:cs="Symbol"/>
          <w:sz w:val="24"/>
          <w:szCs w:val="24"/>
        </w:rPr>
        <w:t>wound cleansing wipes</w:t>
      </w:r>
      <w:r w:rsidR="00143936">
        <w:rPr>
          <w:rFonts w:cs="Symbol"/>
          <w:sz w:val="24"/>
          <w:szCs w:val="24"/>
        </w:rPr>
        <w:t>, burn gels and eye/wound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Pr="00FB1C98">
        <w:rPr>
          <w:rFonts w:cs="TTFF59CB28t00"/>
          <w:sz w:val="24"/>
          <w:szCs w:val="24"/>
        </w:rPr>
        <w:t>2 triangular bandages (individually wrapped)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="00143936">
        <w:rPr>
          <w:rFonts w:cs="TTFF59CB28t00"/>
          <w:sz w:val="24"/>
          <w:szCs w:val="24"/>
        </w:rPr>
        <w:t>Conforming</w:t>
      </w:r>
      <w:r w:rsidRPr="00FB1C98">
        <w:rPr>
          <w:rFonts w:cs="TTFF59CB28t00"/>
          <w:sz w:val="24"/>
          <w:szCs w:val="24"/>
        </w:rPr>
        <w:t xml:space="preserve"> bandage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="00143936">
        <w:rPr>
          <w:rFonts w:cs="Symbol"/>
          <w:sz w:val="24"/>
          <w:szCs w:val="24"/>
        </w:rPr>
        <w:t>S</w:t>
      </w:r>
      <w:r w:rsidRPr="00FB1C98">
        <w:rPr>
          <w:rFonts w:cs="TTFF59CB28t00"/>
          <w:sz w:val="24"/>
          <w:szCs w:val="24"/>
        </w:rPr>
        <w:t>afety pins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Pr="00FB1C98">
        <w:rPr>
          <w:rFonts w:cs="TTFF59CB28t00"/>
          <w:sz w:val="24"/>
          <w:szCs w:val="24"/>
        </w:rPr>
        <w:t>Scissors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Pr="00FB1C98">
        <w:rPr>
          <w:rFonts w:cs="TTFF59CB28t00"/>
          <w:sz w:val="24"/>
          <w:szCs w:val="24"/>
        </w:rPr>
        <w:t>Disposable gloves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="00143936">
        <w:rPr>
          <w:rFonts w:cs="TTFF59CB28t00"/>
          <w:sz w:val="24"/>
          <w:szCs w:val="24"/>
        </w:rPr>
        <w:t>1</w:t>
      </w:r>
      <w:r w:rsidRPr="00FB1C98">
        <w:rPr>
          <w:rFonts w:cs="TTFF59CB28t00"/>
          <w:sz w:val="24"/>
          <w:szCs w:val="24"/>
        </w:rPr>
        <w:t xml:space="preserve"> disposable instant ice packs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Symbol"/>
          <w:sz w:val="16"/>
          <w:szCs w:val="16"/>
        </w:rPr>
        <w:t xml:space="preserve">• </w:t>
      </w:r>
      <w:r w:rsidRPr="00FB1C98">
        <w:rPr>
          <w:rFonts w:cs="TTFF59CB28t00"/>
          <w:sz w:val="24"/>
          <w:szCs w:val="24"/>
        </w:rPr>
        <w:t>1 reusable ice pack (located in fridge)</w:t>
      </w:r>
    </w:p>
    <w:p w:rsid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TTFF59CB28t00"/>
          <w:sz w:val="24"/>
          <w:szCs w:val="24"/>
        </w:rPr>
        <w:t>First aid kit is checked every 3 months for contents and expiry dates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</w:p>
    <w:p w:rsid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120t00"/>
          <w:b/>
          <w:sz w:val="24"/>
          <w:szCs w:val="24"/>
        </w:rPr>
      </w:pPr>
      <w:r w:rsidRPr="00FB1C98">
        <w:rPr>
          <w:rFonts w:cs="TTFF59C120t00"/>
          <w:b/>
          <w:sz w:val="24"/>
          <w:szCs w:val="24"/>
        </w:rPr>
        <w:t>Reporting of accidents/accidents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120t00"/>
          <w:b/>
          <w:sz w:val="24"/>
          <w:szCs w:val="24"/>
        </w:rPr>
      </w:pPr>
    </w:p>
    <w:p w:rsid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  <w:r w:rsidRPr="00FB1C98">
        <w:rPr>
          <w:rFonts w:cs="TTFF59CB28t00"/>
          <w:sz w:val="24"/>
          <w:szCs w:val="24"/>
        </w:rPr>
        <w:t>On witnessing an accident or incident, please ensure you complete an accident report form and hand</w:t>
      </w:r>
      <w:r>
        <w:rPr>
          <w:rFonts w:cs="TTFF59CB28t00"/>
          <w:sz w:val="24"/>
          <w:szCs w:val="24"/>
        </w:rPr>
        <w:t xml:space="preserve"> </w:t>
      </w:r>
      <w:r w:rsidRPr="00FB1C98">
        <w:rPr>
          <w:rFonts w:cs="TTFF59CB28t00"/>
          <w:sz w:val="24"/>
          <w:szCs w:val="24"/>
        </w:rPr>
        <w:t>to a member of the committee. Forms are located in the accident/incident folder located in the</w:t>
      </w:r>
      <w:r>
        <w:rPr>
          <w:rFonts w:cs="TTFF59CB28t00"/>
          <w:sz w:val="24"/>
          <w:szCs w:val="24"/>
        </w:rPr>
        <w:t xml:space="preserve"> </w:t>
      </w:r>
      <w:r w:rsidRPr="00FB1C98">
        <w:rPr>
          <w:rFonts w:cs="TTFF59CB28t00"/>
          <w:sz w:val="24"/>
          <w:szCs w:val="24"/>
        </w:rPr>
        <w:t>clubhouse.</w:t>
      </w: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B28t00"/>
          <w:sz w:val="24"/>
          <w:szCs w:val="24"/>
        </w:rPr>
      </w:pPr>
    </w:p>
    <w:p w:rsidR="00FB1C98" w:rsidRPr="00FB1C98" w:rsidRDefault="00FB1C98" w:rsidP="00FB1C98">
      <w:pPr>
        <w:autoSpaceDE w:val="0"/>
        <w:autoSpaceDN w:val="0"/>
        <w:adjustRightInd w:val="0"/>
        <w:spacing w:after="0" w:line="240" w:lineRule="auto"/>
        <w:rPr>
          <w:rFonts w:cs="TTFF59C120t00"/>
          <w:b/>
          <w:sz w:val="24"/>
          <w:szCs w:val="24"/>
        </w:rPr>
      </w:pPr>
      <w:r w:rsidRPr="00FB1C98">
        <w:rPr>
          <w:rFonts w:cs="TTFF59C120t00"/>
          <w:b/>
          <w:sz w:val="24"/>
          <w:szCs w:val="24"/>
        </w:rPr>
        <w:t>Accident/emergency contact information</w:t>
      </w:r>
    </w:p>
    <w:p w:rsidR="00FB1C98" w:rsidRPr="00FB1C98" w:rsidRDefault="00FB1C98" w:rsidP="00FB1C98">
      <w:r w:rsidRPr="00FB1C98">
        <w:rPr>
          <w:rFonts w:cs="TTFF59CB28t00"/>
          <w:sz w:val="24"/>
          <w:szCs w:val="24"/>
        </w:rPr>
        <w:t>See first aid notice</w:t>
      </w:r>
    </w:p>
    <w:sectPr w:rsidR="00FB1C98" w:rsidRPr="00FB1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FF59C1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59CB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98"/>
    <w:rsid w:val="00143936"/>
    <w:rsid w:val="002A0168"/>
    <w:rsid w:val="00D24AEB"/>
    <w:rsid w:val="00FB1C98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4</cp:revision>
  <cp:lastPrinted>2017-09-27T15:18:00Z</cp:lastPrinted>
  <dcterms:created xsi:type="dcterms:W3CDTF">2017-09-27T15:13:00Z</dcterms:created>
  <dcterms:modified xsi:type="dcterms:W3CDTF">2017-10-01T16:08:00Z</dcterms:modified>
</cp:coreProperties>
</file>